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CD9C" w14:textId="62FCF10F" w:rsidR="008C44C6" w:rsidRDefault="00AC6C6E" w:rsidP="004A2E3F">
      <w:pPr>
        <w:spacing w:line="240" w:lineRule="auto"/>
        <w:rPr>
          <w:b/>
          <w:bCs/>
          <w:sz w:val="28"/>
          <w:szCs w:val="28"/>
        </w:rPr>
      </w:pPr>
      <w:r>
        <w:rPr>
          <w:b/>
          <w:bCs/>
          <w:noProof/>
          <w:sz w:val="28"/>
          <w:szCs w:val="28"/>
          <w:lang w:eastAsia="de-DE"/>
        </w:rPr>
        <w:drawing>
          <wp:anchor distT="0" distB="0" distL="114300" distR="114300" simplePos="0" relativeHeight="251660288" behindDoc="0" locked="0" layoutInCell="1" allowOverlap="1" wp14:anchorId="5636D1C7" wp14:editId="78337A26">
            <wp:simplePos x="0" y="0"/>
            <wp:positionH relativeFrom="margin">
              <wp:align>left</wp:align>
            </wp:positionH>
            <wp:positionV relativeFrom="page">
              <wp:posOffset>876300</wp:posOffset>
            </wp:positionV>
            <wp:extent cx="698500" cy="222885"/>
            <wp:effectExtent l="0" t="0" r="6350" b="5715"/>
            <wp:wrapSquare wrapText="bothSides"/>
            <wp:docPr id="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866" cy="223321"/>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lang w:eastAsia="de-DE"/>
        </w:rPr>
        <w:drawing>
          <wp:anchor distT="0" distB="0" distL="114300" distR="114300" simplePos="0" relativeHeight="251663360" behindDoc="0" locked="0" layoutInCell="1" allowOverlap="1" wp14:anchorId="2C1E7ADC" wp14:editId="08887D6C">
            <wp:simplePos x="0" y="0"/>
            <wp:positionH relativeFrom="column">
              <wp:posOffset>5405755</wp:posOffset>
            </wp:positionH>
            <wp:positionV relativeFrom="margin">
              <wp:align>top</wp:align>
            </wp:positionV>
            <wp:extent cx="438150" cy="226060"/>
            <wp:effectExtent l="0" t="0" r="0" b="2540"/>
            <wp:wrapSquare wrapText="bothSides"/>
            <wp:docPr id="6" name="Grafik 6"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rift, Grafiken, Logo,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150" cy="22606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lang w:eastAsia="de-DE"/>
        </w:rPr>
        <w:drawing>
          <wp:anchor distT="0" distB="0" distL="114300" distR="114300" simplePos="0" relativeHeight="251662336" behindDoc="0" locked="0" layoutInCell="1" allowOverlap="1" wp14:anchorId="2A9C47DD" wp14:editId="1948CFA0">
            <wp:simplePos x="0" y="0"/>
            <wp:positionH relativeFrom="column">
              <wp:posOffset>4427855</wp:posOffset>
            </wp:positionH>
            <wp:positionV relativeFrom="margin">
              <wp:posOffset>-32385</wp:posOffset>
            </wp:positionV>
            <wp:extent cx="641350" cy="276225"/>
            <wp:effectExtent l="0" t="0" r="6350" b="9525"/>
            <wp:wrapSquare wrapText="bothSides"/>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350" cy="27622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lang w:eastAsia="de-DE"/>
        </w:rPr>
        <w:drawing>
          <wp:anchor distT="0" distB="0" distL="114300" distR="114300" simplePos="0" relativeHeight="251658240" behindDoc="0" locked="0" layoutInCell="1" allowOverlap="1" wp14:anchorId="637BCB7C" wp14:editId="52CF786E">
            <wp:simplePos x="0" y="0"/>
            <wp:positionH relativeFrom="column">
              <wp:posOffset>833755</wp:posOffset>
            </wp:positionH>
            <wp:positionV relativeFrom="page">
              <wp:posOffset>800100</wp:posOffset>
            </wp:positionV>
            <wp:extent cx="957580" cy="393700"/>
            <wp:effectExtent l="0" t="0" r="0" b="6350"/>
            <wp:wrapSquare wrapText="bothSides"/>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393700"/>
                    </a:xfrm>
                    <a:prstGeom prst="rect">
                      <a:avLst/>
                    </a:prstGeom>
                  </pic:spPr>
                </pic:pic>
              </a:graphicData>
            </a:graphic>
          </wp:anchor>
        </w:drawing>
      </w:r>
      <w:r>
        <w:rPr>
          <w:b/>
          <w:bCs/>
          <w:noProof/>
          <w:sz w:val="28"/>
          <w:szCs w:val="28"/>
          <w:lang w:eastAsia="de-DE"/>
        </w:rPr>
        <w:drawing>
          <wp:anchor distT="0" distB="0" distL="114300" distR="114300" simplePos="0" relativeHeight="251659264" behindDoc="0" locked="0" layoutInCell="1" allowOverlap="1" wp14:anchorId="0A444CDC" wp14:editId="6FF0466E">
            <wp:simplePos x="0" y="0"/>
            <wp:positionH relativeFrom="column">
              <wp:posOffset>1925955</wp:posOffset>
            </wp:positionH>
            <wp:positionV relativeFrom="page">
              <wp:posOffset>908050</wp:posOffset>
            </wp:positionV>
            <wp:extent cx="1155700" cy="237490"/>
            <wp:effectExtent l="0" t="0" r="6350" b="0"/>
            <wp:wrapSquare wrapText="bothSides"/>
            <wp:docPr id="3" name="Grafik 3"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Logo, Symbo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700" cy="237490"/>
                    </a:xfrm>
                    <a:prstGeom prst="rect">
                      <a:avLst/>
                    </a:prstGeom>
                  </pic:spPr>
                </pic:pic>
              </a:graphicData>
            </a:graphic>
          </wp:anchor>
        </w:drawing>
      </w:r>
      <w:r w:rsidR="008C44C6">
        <w:rPr>
          <w:b/>
          <w:bCs/>
          <w:sz w:val="28"/>
          <w:szCs w:val="28"/>
        </w:rPr>
        <w:t xml:space="preserve">    </w:t>
      </w:r>
      <w:r>
        <w:rPr>
          <w:b/>
          <w:bCs/>
          <w:noProof/>
          <w:sz w:val="28"/>
          <w:szCs w:val="28"/>
          <w:lang w:eastAsia="de-DE"/>
        </w:rPr>
        <w:drawing>
          <wp:anchor distT="0" distB="0" distL="114300" distR="114300" simplePos="0" relativeHeight="251661312" behindDoc="0" locked="0" layoutInCell="1" allowOverlap="1" wp14:anchorId="1370C434" wp14:editId="1BC49EB3">
            <wp:simplePos x="0" y="0"/>
            <wp:positionH relativeFrom="column">
              <wp:posOffset>3361055</wp:posOffset>
            </wp:positionH>
            <wp:positionV relativeFrom="page">
              <wp:posOffset>901700</wp:posOffset>
            </wp:positionV>
            <wp:extent cx="742950" cy="250190"/>
            <wp:effectExtent l="0" t="0" r="0" b="0"/>
            <wp:wrapSquare wrapText="bothSides"/>
            <wp:docPr id="4" name="Grafik 4"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rafiken, Schrift, Grafik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250190"/>
                    </a:xfrm>
                    <a:prstGeom prst="rect">
                      <a:avLst/>
                    </a:prstGeom>
                  </pic:spPr>
                </pic:pic>
              </a:graphicData>
            </a:graphic>
          </wp:anchor>
        </w:drawing>
      </w:r>
    </w:p>
    <w:p w14:paraId="6BBC1072" w14:textId="77777777" w:rsidR="008C44C6" w:rsidRDefault="008C44C6" w:rsidP="004A2E3F">
      <w:pPr>
        <w:spacing w:line="240" w:lineRule="auto"/>
        <w:rPr>
          <w:b/>
          <w:bCs/>
          <w:sz w:val="28"/>
          <w:szCs w:val="28"/>
        </w:rPr>
      </w:pPr>
    </w:p>
    <w:p w14:paraId="4073BA39" w14:textId="452B92D0" w:rsidR="00480F8A" w:rsidRDefault="002E0FF7" w:rsidP="004A2E3F">
      <w:pPr>
        <w:spacing w:line="240" w:lineRule="auto"/>
        <w:rPr>
          <w:b/>
          <w:bCs/>
          <w:sz w:val="28"/>
          <w:szCs w:val="28"/>
        </w:rPr>
      </w:pPr>
      <w:r w:rsidRPr="00F60251">
        <w:rPr>
          <w:b/>
          <w:bCs/>
          <w:sz w:val="28"/>
          <w:szCs w:val="28"/>
        </w:rPr>
        <w:t>Pressemitteilung, 0</w:t>
      </w:r>
      <w:r w:rsidR="006B35FF">
        <w:rPr>
          <w:b/>
          <w:bCs/>
          <w:sz w:val="28"/>
          <w:szCs w:val="28"/>
        </w:rPr>
        <w:t>7</w:t>
      </w:r>
      <w:r w:rsidRPr="00F60251">
        <w:rPr>
          <w:b/>
          <w:bCs/>
          <w:sz w:val="28"/>
          <w:szCs w:val="28"/>
        </w:rPr>
        <w:t>. September 2023</w:t>
      </w:r>
    </w:p>
    <w:p w14:paraId="76E1B2CC" w14:textId="72A6AFD8" w:rsidR="002E0FF7" w:rsidRPr="00480F8A" w:rsidRDefault="00F60251" w:rsidP="004A2E3F">
      <w:pPr>
        <w:spacing w:line="240" w:lineRule="auto"/>
        <w:rPr>
          <w:b/>
          <w:bCs/>
          <w:sz w:val="36"/>
          <w:szCs w:val="36"/>
        </w:rPr>
      </w:pPr>
      <w:r>
        <w:rPr>
          <w:b/>
          <w:bCs/>
          <w:sz w:val="36"/>
          <w:szCs w:val="36"/>
        </w:rPr>
        <w:t xml:space="preserve">Die </w:t>
      </w:r>
      <w:r w:rsidR="002E0FF7" w:rsidRPr="00F60251">
        <w:rPr>
          <w:b/>
          <w:bCs/>
          <w:sz w:val="36"/>
          <w:szCs w:val="36"/>
        </w:rPr>
        <w:t xml:space="preserve">100. Mobilstation im </w:t>
      </w:r>
      <w:proofErr w:type="spellStart"/>
      <w:r w:rsidR="002E0FF7" w:rsidRPr="00F60251">
        <w:rPr>
          <w:b/>
          <w:bCs/>
          <w:sz w:val="36"/>
          <w:szCs w:val="36"/>
        </w:rPr>
        <w:t>go.Rheinland</w:t>
      </w:r>
      <w:proofErr w:type="spellEnd"/>
      <w:r w:rsidR="002E0FF7" w:rsidRPr="00F60251">
        <w:rPr>
          <w:b/>
          <w:bCs/>
          <w:sz w:val="36"/>
          <w:szCs w:val="36"/>
        </w:rPr>
        <w:t>-Gebiet liegt in Rheinbach</w:t>
      </w:r>
      <w:r w:rsidR="00480F8A">
        <w:rPr>
          <w:b/>
          <w:bCs/>
          <w:sz w:val="36"/>
          <w:szCs w:val="36"/>
        </w:rPr>
        <w:br/>
      </w:r>
      <w:r w:rsidR="002E0FF7" w:rsidRPr="00F60251">
        <w:rPr>
          <w:b/>
          <w:bCs/>
        </w:rPr>
        <w:t xml:space="preserve">Feierliche Eröffnung mit </w:t>
      </w:r>
      <w:r w:rsidR="006964C1">
        <w:rPr>
          <w:b/>
          <w:bCs/>
        </w:rPr>
        <w:t>Staatssekretär Haase</w:t>
      </w:r>
      <w:r w:rsidR="002E0FF7" w:rsidRPr="00F60251">
        <w:rPr>
          <w:b/>
          <w:bCs/>
        </w:rPr>
        <w:t xml:space="preserve"> +++ </w:t>
      </w:r>
      <w:r w:rsidR="004A2E3F">
        <w:rPr>
          <w:b/>
          <w:bCs/>
        </w:rPr>
        <w:t>Beteiligte</w:t>
      </w:r>
      <w:r w:rsidR="002E0FF7" w:rsidRPr="00F60251">
        <w:rPr>
          <w:b/>
          <w:bCs/>
        </w:rPr>
        <w:t xml:space="preserve"> investier</w:t>
      </w:r>
      <w:r w:rsidR="004A2E3F">
        <w:rPr>
          <w:b/>
          <w:bCs/>
        </w:rPr>
        <w:t>en</w:t>
      </w:r>
      <w:r w:rsidR="002E0FF7" w:rsidRPr="00F60251">
        <w:rPr>
          <w:b/>
          <w:bCs/>
        </w:rPr>
        <w:t xml:space="preserve"> </w:t>
      </w:r>
      <w:r w:rsidR="004A2E3F">
        <w:rPr>
          <w:b/>
          <w:bCs/>
        </w:rPr>
        <w:t>3,2 Millionen</w:t>
      </w:r>
      <w:r w:rsidR="002E0FF7" w:rsidRPr="00F60251">
        <w:rPr>
          <w:b/>
          <w:bCs/>
        </w:rPr>
        <w:t xml:space="preserve"> Euro</w:t>
      </w:r>
    </w:p>
    <w:p w14:paraId="520FE2D1" w14:textId="2E668568" w:rsidR="002E0FF7" w:rsidRDefault="002E0FF7" w:rsidP="004A2E3F">
      <w:pPr>
        <w:spacing w:line="240" w:lineRule="auto"/>
      </w:pPr>
      <w:r w:rsidRPr="00F60251">
        <w:rPr>
          <w:b/>
          <w:bCs/>
        </w:rPr>
        <w:t>Köln/Rheinbach.</w:t>
      </w:r>
      <w:r>
        <w:t xml:space="preserve"> Großer Bahnhof am Bahnhof Rheinbach: </w:t>
      </w:r>
      <w:r w:rsidR="006964C1">
        <w:t>Viktor Haase</w:t>
      </w:r>
      <w:r>
        <w:t xml:space="preserve">, </w:t>
      </w:r>
      <w:r w:rsidR="006964C1">
        <w:t xml:space="preserve">Staatssekretär im </w:t>
      </w:r>
      <w:r>
        <w:t>Minister</w:t>
      </w:r>
      <w:r w:rsidR="006964C1">
        <w:t>ium</w:t>
      </w:r>
      <w:r>
        <w:t xml:space="preserve"> für Umwelt, Naturschutz und Verkehr des Landes Nordrhein-Westfalen, Rheinbachs Bürgermeister Ludger Banken und </w:t>
      </w:r>
      <w:proofErr w:type="spellStart"/>
      <w:r>
        <w:t>go.Rheinland</w:t>
      </w:r>
      <w:proofErr w:type="spellEnd"/>
      <w:r>
        <w:t>-Geschäftsführer Dr. Norbert Reinkober haben heute</w:t>
      </w:r>
      <w:r w:rsidR="00F60251">
        <w:t xml:space="preserve"> mit vielen Gästen</w:t>
      </w:r>
      <w:r>
        <w:t xml:space="preserve"> die 100. Mobilstation im </w:t>
      </w:r>
      <w:proofErr w:type="spellStart"/>
      <w:r>
        <w:t>go.Rheinland</w:t>
      </w:r>
      <w:proofErr w:type="spellEnd"/>
      <w:r>
        <w:t xml:space="preserve">-Gebiet eröffnet. </w:t>
      </w:r>
    </w:p>
    <w:p w14:paraId="66C47F27" w14:textId="6F4C277D" w:rsidR="00F61DB2" w:rsidRPr="00D378DE" w:rsidRDefault="00F61DB2" w:rsidP="00F61DB2">
      <w:pPr>
        <w:rPr>
          <w:rFonts w:cstheme="minorHAnsi"/>
        </w:rPr>
      </w:pPr>
      <w:r w:rsidRPr="00D378DE">
        <w:rPr>
          <w:rFonts w:cstheme="minorHAnsi"/>
          <w:b/>
          <w:bCs/>
        </w:rPr>
        <w:t>„</w:t>
      </w:r>
      <w:r w:rsidRPr="00D378DE">
        <w:rPr>
          <w:rStyle w:val="Fett"/>
          <w:rFonts w:cstheme="minorHAnsi"/>
        </w:rPr>
        <w:t>Viele, neue Serviceangebote für Pendler</w:t>
      </w:r>
      <w:r>
        <w:rPr>
          <w:rStyle w:val="Fett"/>
          <w:rFonts w:cstheme="minorHAnsi"/>
        </w:rPr>
        <w:t>*innen</w:t>
      </w:r>
      <w:r w:rsidRPr="00D378DE">
        <w:rPr>
          <w:rStyle w:val="Fett"/>
          <w:rFonts w:cstheme="minorHAnsi"/>
        </w:rPr>
        <w:t xml:space="preserve"> und Rei</w:t>
      </w:r>
      <w:r>
        <w:rPr>
          <w:rStyle w:val="Fett"/>
          <w:rFonts w:cstheme="minorHAnsi"/>
        </w:rPr>
        <w:t>sende“</w:t>
      </w:r>
      <w:r w:rsidRPr="00D378DE">
        <w:rPr>
          <w:rFonts w:cstheme="minorHAnsi"/>
        </w:rPr>
        <w:br/>
        <w:t>Rheinbachs Bürgermeister Ludger Banken als Bauherr war sichtlich stolz</w:t>
      </w:r>
      <w:r>
        <w:rPr>
          <w:rFonts w:cstheme="minorHAnsi"/>
          <w:color w:val="000000"/>
        </w:rPr>
        <w:t>:</w:t>
      </w:r>
      <w:r w:rsidRPr="00D378DE">
        <w:rPr>
          <w:rFonts w:cstheme="minorHAnsi"/>
        </w:rPr>
        <w:t xml:space="preserve"> „</w:t>
      </w:r>
      <w:r w:rsidRPr="00D378DE">
        <w:rPr>
          <w:rFonts w:cstheme="minorHAnsi"/>
          <w:color w:val="000000"/>
        </w:rPr>
        <w:t xml:space="preserve">Es </w:t>
      </w:r>
      <w:r w:rsidRPr="00D378DE">
        <w:rPr>
          <w:rFonts w:cstheme="minorHAnsi"/>
        </w:rPr>
        <w:t>macht mich sehr glücklich, unseren Bürgerinnen und Bürgern sowie Gästen, die unsere Stadt besuchen, heute eine solch moderne Mobilstation zur Nutzung übergeben zu können</w:t>
      </w:r>
      <w:r w:rsidR="00BA4A3A">
        <w:rPr>
          <w:rFonts w:cstheme="minorHAnsi"/>
        </w:rPr>
        <w:t>.</w:t>
      </w:r>
      <w:r w:rsidRPr="00D378DE">
        <w:rPr>
          <w:rFonts w:cstheme="minorHAnsi"/>
          <w:color w:val="000000"/>
        </w:rPr>
        <w:t>“</w:t>
      </w:r>
      <w:r>
        <w:rPr>
          <w:rFonts w:cstheme="minorHAnsi"/>
          <w:color w:val="000000"/>
        </w:rPr>
        <w:t xml:space="preserve"> Er</w:t>
      </w:r>
      <w:r w:rsidRPr="00D378DE">
        <w:rPr>
          <w:rFonts w:cstheme="minorHAnsi"/>
          <w:color w:val="000000"/>
        </w:rPr>
        <w:t xml:space="preserve"> resümiert</w:t>
      </w:r>
      <w:r>
        <w:rPr>
          <w:rFonts w:cstheme="minorHAnsi"/>
          <w:color w:val="000000"/>
        </w:rPr>
        <w:t>e</w:t>
      </w:r>
      <w:r w:rsidRPr="00D378DE">
        <w:rPr>
          <w:rFonts w:cstheme="minorHAnsi"/>
          <w:color w:val="000000"/>
        </w:rPr>
        <w:t>, dass m</w:t>
      </w:r>
      <w:r w:rsidRPr="00D378DE">
        <w:rPr>
          <w:rFonts w:cstheme="minorHAnsi"/>
        </w:rPr>
        <w:t>it den vielfältigen Service-Angeboten der Rad- und Fußverkehr sowie der ÖPNV und Pkw-Verkehr in optimaler Weise verknüpft</w:t>
      </w:r>
      <w:r w:rsidRPr="00D378DE">
        <w:rPr>
          <w:rFonts w:cstheme="minorHAnsi"/>
          <w:color w:val="000000"/>
        </w:rPr>
        <w:t xml:space="preserve"> werde</w:t>
      </w:r>
      <w:r w:rsidRPr="00D378DE">
        <w:rPr>
          <w:rFonts w:cstheme="minorHAnsi"/>
        </w:rPr>
        <w:t>. Zusätzlich gewinn</w:t>
      </w:r>
      <w:r w:rsidRPr="00D378DE">
        <w:rPr>
          <w:rFonts w:cstheme="minorHAnsi"/>
          <w:color w:val="000000"/>
        </w:rPr>
        <w:t>e</w:t>
      </w:r>
      <w:r w:rsidRPr="00D378DE">
        <w:rPr>
          <w:rFonts w:cstheme="minorHAnsi"/>
        </w:rPr>
        <w:t xml:space="preserve"> das gesamte Bahnhofsumfeld deutlich an Attraktivität.</w:t>
      </w:r>
      <w:r>
        <w:rPr>
          <w:rFonts w:cstheme="minorHAnsi"/>
        </w:rPr>
        <w:t xml:space="preserve"> </w:t>
      </w:r>
      <w:r w:rsidRPr="00D378DE">
        <w:rPr>
          <w:rFonts w:cstheme="minorHAnsi"/>
        </w:rPr>
        <w:t>Banken dankt</w:t>
      </w:r>
      <w:r>
        <w:rPr>
          <w:rFonts w:cstheme="minorHAnsi"/>
        </w:rPr>
        <w:t>e</w:t>
      </w:r>
      <w:r w:rsidRPr="00D378DE">
        <w:rPr>
          <w:rFonts w:cstheme="minorHAnsi"/>
        </w:rPr>
        <w:t xml:space="preserve"> seinem zuständi</w:t>
      </w:r>
      <w:r>
        <w:rPr>
          <w:rFonts w:cstheme="minorHAnsi"/>
        </w:rPr>
        <w:t>gen Team in der Stadtverwaltung, sowie</w:t>
      </w:r>
      <w:r w:rsidRPr="00D378DE">
        <w:rPr>
          <w:rFonts w:cstheme="minorHAnsi"/>
        </w:rPr>
        <w:t xml:space="preserve"> dem Land Nordrhein-Westfalen, </w:t>
      </w:r>
      <w:proofErr w:type="spellStart"/>
      <w:r w:rsidRPr="00D378DE">
        <w:rPr>
          <w:rFonts w:cstheme="minorHAnsi"/>
        </w:rPr>
        <w:t>go.Rheinland</w:t>
      </w:r>
      <w:proofErr w:type="spellEnd"/>
      <w:r w:rsidRPr="00D378DE">
        <w:rPr>
          <w:rFonts w:cstheme="minorHAnsi"/>
        </w:rPr>
        <w:t xml:space="preserve"> sowie der Bezirksregierung Köln, die die Umsetzung dieser Maßnahme durch die Bereitstellung von Fördermitteln erst ermöglicht habe</w:t>
      </w:r>
      <w:r>
        <w:rPr>
          <w:rFonts w:cstheme="minorHAnsi"/>
        </w:rPr>
        <w:t>n</w:t>
      </w:r>
      <w:r w:rsidRPr="00D378DE">
        <w:rPr>
          <w:rFonts w:cstheme="minorHAnsi"/>
        </w:rPr>
        <w:t>. „Dieses wichtige Infrastrukturprojekt trägt maßgeblich zu einer nachhaltigen Mobilitätsentwicklung bei“</w:t>
      </w:r>
      <w:r>
        <w:rPr>
          <w:rFonts w:cstheme="minorHAnsi"/>
        </w:rPr>
        <w:t>,</w:t>
      </w:r>
      <w:r w:rsidRPr="00D378DE">
        <w:rPr>
          <w:rFonts w:cstheme="minorHAnsi"/>
        </w:rPr>
        <w:t xml:space="preserve"> </w:t>
      </w:r>
      <w:r>
        <w:rPr>
          <w:rFonts w:cstheme="minorHAnsi"/>
        </w:rPr>
        <w:t>hob</w:t>
      </w:r>
      <w:r w:rsidRPr="00D378DE">
        <w:rPr>
          <w:rFonts w:cstheme="minorHAnsi"/>
        </w:rPr>
        <w:t xml:space="preserve"> Ludger Banken </w:t>
      </w:r>
      <w:r>
        <w:rPr>
          <w:rFonts w:cstheme="minorHAnsi"/>
        </w:rPr>
        <w:t>hervor</w:t>
      </w:r>
      <w:r w:rsidRPr="00D378DE">
        <w:rPr>
          <w:rFonts w:cstheme="minorHAnsi"/>
        </w:rPr>
        <w:t>.</w:t>
      </w:r>
    </w:p>
    <w:p w14:paraId="01BE7152" w14:textId="32514830" w:rsidR="00365DFB" w:rsidRDefault="00365DFB" w:rsidP="00365DFB">
      <w:pPr>
        <w:spacing w:line="240" w:lineRule="auto"/>
      </w:pPr>
      <w:r>
        <w:t xml:space="preserve">Sebastian Schuster, Landrat des Rhein-Sieg-Kreises und 2. stellvertretender Verbandsvorsteher von </w:t>
      </w:r>
      <w:proofErr w:type="spellStart"/>
      <w:r>
        <w:t>go.Rheinland</w:t>
      </w:r>
      <w:proofErr w:type="spellEnd"/>
      <w:r>
        <w:t>, übernahm gemeinsam mit Bürgermeister Banken die Begrüßung und ergänzte: „Der Bahnhof Rheinbach hat mit dem Ausbau zur Mobilstation in den vergangenen Monaten eine bemerkenswerte Aufwertung erfahren, zu der ich allen Beteiligten gratuliere, vor allem aber den Fahrgästen. Die umgesetzten Maßnahmen heben den Bahnhof und sein Umfeld auf ein neues Niveau.“</w:t>
      </w:r>
    </w:p>
    <w:p w14:paraId="0DB8E1DC" w14:textId="4697DD79" w:rsidR="002E0FF7" w:rsidRDefault="00365DFB" w:rsidP="004A2E3F">
      <w:pPr>
        <w:spacing w:line="240" w:lineRule="auto"/>
      </w:pPr>
      <w:r w:rsidRPr="004518FF">
        <w:rPr>
          <w:b/>
          <w:bCs/>
        </w:rPr>
        <w:t xml:space="preserve">Umfassende </w:t>
      </w:r>
      <w:r>
        <w:rPr>
          <w:b/>
          <w:bCs/>
        </w:rPr>
        <w:t>Unterstützung</w:t>
      </w:r>
      <w:r w:rsidRPr="004518FF">
        <w:rPr>
          <w:b/>
          <w:bCs/>
        </w:rPr>
        <w:t xml:space="preserve"> für Kommunen</w:t>
      </w:r>
      <w:r w:rsidR="000A1D04">
        <w:rPr>
          <w:b/>
          <w:bCs/>
        </w:rPr>
        <w:br/>
      </w:r>
      <w:r w:rsidR="00016074">
        <w:t xml:space="preserve">Staatssekretär Viktor Haase betonte: „Mobilstationen sind wichtige Verknüpfungspunkte im Mobilitätsmix einer Stadt. Das Angebot verschiedener Verkehrsmittel an einem Ort lädt dazu ein, das eigene Auto stehen zu lassen und klimafreundlichere Busse, Bahnen und Sharing-Angebote zu nutzen oder mit dem eigenen Fahrrad zu fahren, wenn man weiß, dass man es sicher am Umsteigeort abstellen kann. Das tut nicht nur dem Klima gut, sondern entlastet auch unsere Straßen und sorgt für entspannteres Reisen. Dass wir in Nordrhein-Westfalen mit der inzwischen 100. Mobilstation im </w:t>
      </w:r>
      <w:proofErr w:type="spellStart"/>
      <w:r w:rsidR="00016074">
        <w:t>go.Rheinland</w:t>
      </w:r>
      <w:proofErr w:type="spellEnd"/>
      <w:r w:rsidR="00016074">
        <w:t>-Gebiet zu den Vorreitern in Deutschland bei der Vernetzung von Mobilitätsangeboten gehören, macht mich stolz.“</w:t>
      </w:r>
    </w:p>
    <w:p w14:paraId="131E8443" w14:textId="04BC9FF3" w:rsidR="002E0FF7" w:rsidRDefault="002E0FF7" w:rsidP="004A2E3F">
      <w:pPr>
        <w:spacing w:line="240" w:lineRule="auto"/>
        <w:rPr>
          <w:rFonts w:ascii="Calibri" w:hAnsi="Calibri" w:cs="Calibri"/>
        </w:rPr>
      </w:pPr>
      <w:proofErr w:type="spellStart"/>
      <w:r>
        <w:t>go.Rheinland</w:t>
      </w:r>
      <w:proofErr w:type="spellEnd"/>
      <w:r>
        <w:t xml:space="preserve"> </w:t>
      </w:r>
      <w:r w:rsidR="007D2920">
        <w:t>hilft</w:t>
      </w:r>
      <w:r>
        <w:t xml:space="preserve"> Kommunen, die sich </w:t>
      </w:r>
      <w:r w:rsidR="00CF6DED">
        <w:t>auf den Weg zu</w:t>
      </w:r>
      <w:r>
        <w:t xml:space="preserve"> mehr </w:t>
      </w:r>
      <w:r w:rsidR="00CF6DED">
        <w:t>klimaverträglicher Mobilität machen, mit einer Vielzahl von Unterstützungsangebote</w:t>
      </w:r>
      <w:r w:rsidR="000575FB">
        <w:t>n</w:t>
      </w:r>
      <w:r w:rsidR="00CF6DED">
        <w:t xml:space="preserve">, wie Dr. Norbert Reinkober </w:t>
      </w:r>
      <w:r w:rsidR="00C9344F">
        <w:t>erläuterte</w:t>
      </w:r>
      <w:r w:rsidR="00CF6DED">
        <w:t xml:space="preserve">: </w:t>
      </w:r>
      <w:bookmarkStart w:id="0" w:name="_Hlk140825577"/>
      <w:r w:rsidR="00CF6DED">
        <w:t xml:space="preserve">„Wir </w:t>
      </w:r>
      <w:r w:rsidR="00FA5340">
        <w:t xml:space="preserve">haben mit unserem Mobilstationen-Konzept den Aufschlag gemacht und sind mit den Kommunen im Verbandsgebiet beim Thema Mobilstationen schon sehr gut unterwegs und deutschlandweit Vorreiter. </w:t>
      </w:r>
      <w:proofErr w:type="spellStart"/>
      <w:r w:rsidR="00AD7A5C">
        <w:t>g</w:t>
      </w:r>
      <w:r w:rsidR="00FA5340">
        <w:t>o.Rheinland</w:t>
      </w:r>
      <w:proofErr w:type="spellEnd"/>
      <w:r w:rsidR="00FA5340">
        <w:t xml:space="preserve"> ist </w:t>
      </w:r>
      <w:r w:rsidR="00CF6DED">
        <w:t xml:space="preserve">nicht nur Förderbehörde für Mobilstationen, sondern wir beraten interessierte Kommunen intensiv und bieten </w:t>
      </w:r>
      <w:r w:rsidR="00B8062B">
        <w:t>mit der</w:t>
      </w:r>
      <w:r w:rsidR="00CF6DED">
        <w:t xml:space="preserve"> Möglichkeit, Ausstattungselemente über unseren Rahmenvertrag zu beziehen, </w:t>
      </w:r>
      <w:r w:rsidR="000575FB">
        <w:t>eine spürbare Arbeitserleichterung.</w:t>
      </w:r>
      <w:r w:rsidR="00A07FF6">
        <w:t xml:space="preserve"> </w:t>
      </w:r>
      <w:r w:rsidR="00A07FF6" w:rsidRPr="00A07FF6">
        <w:rPr>
          <w:rFonts w:ascii="Calibri" w:hAnsi="Calibri" w:cs="Calibri"/>
          <w:szCs w:val="24"/>
        </w:rPr>
        <w:t xml:space="preserve">Die Kommunen haben eine Schlüsselrolle, wenn es um die Planung, Realisierung und Vernetzung moderner Mobilitätsangebote </w:t>
      </w:r>
      <w:r w:rsidR="00A07FF6" w:rsidRPr="00A07FF6">
        <w:rPr>
          <w:rFonts w:ascii="Calibri" w:hAnsi="Calibri" w:cs="Calibri"/>
          <w:szCs w:val="24"/>
        </w:rPr>
        <w:lastRenderedPageBreak/>
        <w:t>geht. Ein großes Lob</w:t>
      </w:r>
      <w:r w:rsidR="00574455">
        <w:rPr>
          <w:rFonts w:ascii="Calibri" w:hAnsi="Calibri" w:cs="Calibri"/>
          <w:szCs w:val="24"/>
        </w:rPr>
        <w:t xml:space="preserve"> an die Stadt Rheinbach, die mit gute</w:t>
      </w:r>
      <w:r w:rsidR="00E623F5">
        <w:rPr>
          <w:rFonts w:ascii="Calibri" w:hAnsi="Calibri" w:cs="Calibri"/>
          <w:szCs w:val="24"/>
        </w:rPr>
        <w:t>m</w:t>
      </w:r>
      <w:r w:rsidR="00574455">
        <w:rPr>
          <w:rFonts w:ascii="Calibri" w:hAnsi="Calibri" w:cs="Calibri"/>
          <w:szCs w:val="24"/>
        </w:rPr>
        <w:t xml:space="preserve"> Beispiel vorangeht und</w:t>
      </w:r>
      <w:r w:rsidR="00A07FF6" w:rsidRPr="00A07FF6">
        <w:rPr>
          <w:rFonts w:ascii="Calibri" w:hAnsi="Calibri" w:cs="Calibri"/>
          <w:szCs w:val="24"/>
        </w:rPr>
        <w:t xml:space="preserve"> hier </w:t>
      </w:r>
      <w:r w:rsidR="00574455">
        <w:rPr>
          <w:rFonts w:ascii="Calibri" w:hAnsi="Calibri" w:cs="Calibri"/>
          <w:szCs w:val="24"/>
        </w:rPr>
        <w:t xml:space="preserve">eine </w:t>
      </w:r>
      <w:r w:rsidR="00A07FF6" w:rsidRPr="00A07FF6">
        <w:rPr>
          <w:rFonts w:ascii="Calibri" w:hAnsi="Calibri" w:cs="Calibri"/>
          <w:szCs w:val="24"/>
        </w:rPr>
        <w:t xml:space="preserve">solch </w:t>
      </w:r>
      <w:r w:rsidR="00E623F5">
        <w:rPr>
          <w:rFonts w:ascii="Calibri" w:hAnsi="Calibri" w:cs="Calibri"/>
          <w:szCs w:val="24"/>
        </w:rPr>
        <w:t>facettenreiche Anlage</w:t>
      </w:r>
      <w:r w:rsidR="00A07FF6" w:rsidRPr="00A07FF6">
        <w:rPr>
          <w:rFonts w:ascii="Calibri" w:hAnsi="Calibri" w:cs="Calibri"/>
          <w:szCs w:val="24"/>
        </w:rPr>
        <w:t xml:space="preserve"> realisiert hat. Eine bessere Jubiläums-Mobilstation hätte ich mir kaum vorstellen können.</w:t>
      </w:r>
      <w:r w:rsidR="000575FB" w:rsidRPr="00A07FF6">
        <w:rPr>
          <w:rFonts w:ascii="Calibri" w:hAnsi="Calibri" w:cs="Calibri"/>
        </w:rPr>
        <w:t>“</w:t>
      </w:r>
      <w:bookmarkEnd w:id="0"/>
    </w:p>
    <w:p w14:paraId="5E3F3447" w14:textId="40C66931" w:rsidR="00446CF8" w:rsidRPr="00446CF8" w:rsidRDefault="00446CF8" w:rsidP="004A2E3F">
      <w:pPr>
        <w:spacing w:line="240" w:lineRule="auto"/>
        <w:rPr>
          <w:rFonts w:ascii="Calibri" w:hAnsi="Calibri" w:cs="Calibri"/>
        </w:rPr>
      </w:pPr>
      <w:r w:rsidRPr="00446CF8">
        <w:rPr>
          <w:rStyle w:val="cf01"/>
          <w:rFonts w:ascii="Calibri" w:hAnsi="Calibri" w:cs="Calibri"/>
          <w:sz w:val="22"/>
          <w:szCs w:val="22"/>
        </w:rPr>
        <w:t xml:space="preserve">Diese Elemente wurden mit durch </w:t>
      </w:r>
      <w:proofErr w:type="spellStart"/>
      <w:r w:rsidRPr="00446CF8">
        <w:rPr>
          <w:rStyle w:val="cf01"/>
          <w:rFonts w:ascii="Calibri" w:hAnsi="Calibri" w:cs="Calibri"/>
          <w:sz w:val="22"/>
          <w:szCs w:val="22"/>
        </w:rPr>
        <w:t>go.Rheinland</w:t>
      </w:r>
      <w:proofErr w:type="spellEnd"/>
      <w:r w:rsidRPr="00446CF8">
        <w:rPr>
          <w:rStyle w:val="cf01"/>
          <w:rFonts w:ascii="Calibri" w:hAnsi="Calibri" w:cs="Calibri"/>
          <w:sz w:val="22"/>
          <w:szCs w:val="22"/>
        </w:rPr>
        <w:t xml:space="preserve"> und die Bezirksregierung Köln bewilligten Mitteln des Landes (insgesamt 1,4 Millionen Euro) am Bahnhof Rheinbach installiert</w:t>
      </w:r>
      <w:r w:rsidR="00012066">
        <w:rPr>
          <w:rStyle w:val="cf01"/>
          <w:rFonts w:ascii="Calibri" w:hAnsi="Calibri" w:cs="Calibri"/>
          <w:sz w:val="22"/>
          <w:szCs w:val="22"/>
        </w:rPr>
        <w:t xml:space="preserve"> </w:t>
      </w:r>
      <w:r w:rsidR="00012066" w:rsidRPr="00012066">
        <w:rPr>
          <w:rStyle w:val="cf01"/>
          <w:rFonts w:ascii="Calibri" w:hAnsi="Calibri" w:cs="Calibri"/>
          <w:sz w:val="22"/>
          <w:szCs w:val="22"/>
          <w:highlight w:val="yellow"/>
        </w:rPr>
        <w:t>(Restarbeiten laufen derzeit noch)</w:t>
      </w:r>
      <w:r w:rsidRPr="00012066">
        <w:rPr>
          <w:rStyle w:val="cf01"/>
          <w:rFonts w:ascii="Calibri" w:hAnsi="Calibri" w:cs="Calibri"/>
          <w:sz w:val="22"/>
          <w:szCs w:val="22"/>
          <w:highlight w:val="yellow"/>
        </w:rPr>
        <w:t>:</w:t>
      </w:r>
    </w:p>
    <w:p w14:paraId="3FEFBF85"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 xml:space="preserve">separat geführter Zweirichtungsradweg an der </w:t>
      </w:r>
      <w:proofErr w:type="spellStart"/>
      <w:r w:rsidRPr="00731A8C">
        <w:rPr>
          <w:rFonts w:ascii="Calibri" w:hAnsi="Calibri" w:cs="Calibri"/>
        </w:rPr>
        <w:t>Keramikerstraße</w:t>
      </w:r>
      <w:proofErr w:type="spellEnd"/>
    </w:p>
    <w:p w14:paraId="6B932143"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Verlängerung des a</w:t>
      </w:r>
      <w:r w:rsidRPr="00731A8C">
        <w:rPr>
          <w:rStyle w:val="Fett"/>
          <w:rFonts w:ascii="Calibri" w:hAnsi="Calibri" w:cs="Calibri"/>
          <w:b w:val="0"/>
          <w:bCs w:val="0"/>
        </w:rPr>
        <w:t>n der Südseite der „</w:t>
      </w:r>
      <w:proofErr w:type="spellStart"/>
      <w:r w:rsidRPr="00731A8C">
        <w:rPr>
          <w:rStyle w:val="Fett"/>
          <w:rFonts w:ascii="Calibri" w:hAnsi="Calibri" w:cs="Calibri"/>
          <w:b w:val="0"/>
          <w:bCs w:val="0"/>
        </w:rPr>
        <w:t>Keramikerstraße</w:t>
      </w:r>
      <w:proofErr w:type="spellEnd"/>
      <w:r w:rsidRPr="00731A8C">
        <w:rPr>
          <w:rStyle w:val="Fett"/>
          <w:rFonts w:ascii="Calibri" w:hAnsi="Calibri" w:cs="Calibri"/>
          <w:b w:val="0"/>
          <w:bCs w:val="0"/>
        </w:rPr>
        <w:t>“ befindlichen Fußwegs</w:t>
      </w:r>
      <w:r w:rsidRPr="00731A8C">
        <w:rPr>
          <w:rFonts w:ascii="Calibri" w:hAnsi="Calibri" w:cs="Calibri"/>
        </w:rPr>
        <w:t xml:space="preserve"> bis zum Bahnübergang Richtung Aachener Straße  </w:t>
      </w:r>
    </w:p>
    <w:p w14:paraId="06700047"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barrierefreie Fußverkehrskreuzung mit taktilen Elementen</w:t>
      </w:r>
    </w:p>
    <w:p w14:paraId="11C75DDE"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barrierefreier Ausbau der Bushaltestellen „</w:t>
      </w:r>
      <w:proofErr w:type="spellStart"/>
      <w:r w:rsidRPr="00731A8C">
        <w:rPr>
          <w:rFonts w:ascii="Calibri" w:hAnsi="Calibri" w:cs="Calibri"/>
        </w:rPr>
        <w:t>Keramikerstraße</w:t>
      </w:r>
      <w:proofErr w:type="spellEnd"/>
      <w:r w:rsidRPr="00731A8C">
        <w:rPr>
          <w:rFonts w:ascii="Calibri" w:hAnsi="Calibri" w:cs="Calibri"/>
        </w:rPr>
        <w:t>“ mit Witterungsschutz</w:t>
      </w:r>
    </w:p>
    <w:p w14:paraId="2868B85C"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Zuwegung P+R-Anlage</w:t>
      </w:r>
    </w:p>
    <w:p w14:paraId="5475696D" w14:textId="41EFC832"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 xml:space="preserve">P+R-Anlage mit 65 Stellplätzen sowie vier Stellplätze für </w:t>
      </w:r>
      <w:r>
        <w:rPr>
          <w:rFonts w:ascii="Calibri" w:hAnsi="Calibri" w:cs="Calibri"/>
        </w:rPr>
        <w:t xml:space="preserve">Fahrzeuge </w:t>
      </w:r>
      <w:r w:rsidRPr="00731A8C">
        <w:rPr>
          <w:rFonts w:ascii="Calibri" w:hAnsi="Calibri" w:cs="Calibri"/>
        </w:rPr>
        <w:t>mobilitätseingeschränkte</w:t>
      </w:r>
      <w:r>
        <w:rPr>
          <w:rFonts w:ascii="Calibri" w:hAnsi="Calibri" w:cs="Calibri"/>
        </w:rPr>
        <w:t>r</w:t>
      </w:r>
      <w:r w:rsidRPr="00731A8C">
        <w:rPr>
          <w:rFonts w:ascii="Calibri" w:hAnsi="Calibri" w:cs="Calibri"/>
        </w:rPr>
        <w:t xml:space="preserve"> Personen</w:t>
      </w:r>
    </w:p>
    <w:p w14:paraId="375A69CB"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172 überdachte Fahrradstellplätze mit 86 Anlehnbügeln</w:t>
      </w:r>
    </w:p>
    <w:p w14:paraId="22995981" w14:textId="4CD52F8F"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 xml:space="preserve">29 abschließbare Fahrradboxen zum Anmieten über die App </w:t>
      </w:r>
      <w:proofErr w:type="spellStart"/>
      <w:r w:rsidRPr="00731A8C">
        <w:rPr>
          <w:rFonts w:ascii="Calibri" w:hAnsi="Calibri" w:cs="Calibri"/>
        </w:rPr>
        <w:t>radbox.nrw</w:t>
      </w:r>
      <w:proofErr w:type="spellEnd"/>
      <w:r w:rsidRPr="00731A8C">
        <w:rPr>
          <w:rFonts w:ascii="Calibri" w:hAnsi="Calibri" w:cs="Calibri"/>
        </w:rPr>
        <w:t xml:space="preserve">, darunter </w:t>
      </w:r>
      <w:r>
        <w:rPr>
          <w:rFonts w:ascii="Calibri" w:hAnsi="Calibri" w:cs="Calibri"/>
        </w:rPr>
        <w:t>zehn</w:t>
      </w:r>
      <w:r w:rsidRPr="00731A8C">
        <w:rPr>
          <w:rFonts w:ascii="Calibri" w:hAnsi="Calibri" w:cs="Calibri"/>
        </w:rPr>
        <w:t xml:space="preserve"> Fahrradgaragen mit Lademöglichkeit</w:t>
      </w:r>
    </w:p>
    <w:p w14:paraId="700B6BA6"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Fahrradreparaturstation</w:t>
      </w:r>
    </w:p>
    <w:p w14:paraId="012DAB95" w14:textId="5EB88BC3"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 xml:space="preserve">zwei Schränke mit </w:t>
      </w:r>
      <w:r>
        <w:rPr>
          <w:rFonts w:ascii="Calibri" w:hAnsi="Calibri" w:cs="Calibri"/>
        </w:rPr>
        <w:t xml:space="preserve">insgesamt </w:t>
      </w:r>
      <w:r w:rsidRPr="00731A8C">
        <w:rPr>
          <w:rFonts w:ascii="Calibri" w:hAnsi="Calibri" w:cs="Calibri"/>
        </w:rPr>
        <w:t>26 Gepäckschließfächern</w:t>
      </w:r>
    </w:p>
    <w:p w14:paraId="501C1260"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 xml:space="preserve">zwei Infostelen im </w:t>
      </w:r>
      <w:proofErr w:type="spellStart"/>
      <w:r w:rsidRPr="00731A8C">
        <w:rPr>
          <w:rFonts w:ascii="Calibri" w:hAnsi="Calibri" w:cs="Calibri"/>
        </w:rPr>
        <w:t>mobil.nrw</w:t>
      </w:r>
      <w:proofErr w:type="spellEnd"/>
      <w:r w:rsidRPr="00731A8C">
        <w:rPr>
          <w:rFonts w:ascii="Calibri" w:hAnsi="Calibri" w:cs="Calibri"/>
        </w:rPr>
        <w:t>-Design</w:t>
      </w:r>
    </w:p>
    <w:p w14:paraId="5FF9BCE6"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eine digitale Stele an der Bushaltestelle Bahnhof (wird durch die RVK noch installiert)</w:t>
      </w:r>
    </w:p>
    <w:p w14:paraId="0AD0A890"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Infotafel zu regionalen Radrouten</w:t>
      </w:r>
    </w:p>
    <w:p w14:paraId="01DF4A19"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Aufenthaltsfläche mit zwei Sitzgruppen (Tische und Bänke)</w:t>
      </w:r>
    </w:p>
    <w:p w14:paraId="6E2A53E2"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Abfallbehälter</w:t>
      </w:r>
    </w:p>
    <w:p w14:paraId="68E0E4C9" w14:textId="77777777" w:rsidR="00731A8C" w:rsidRPr="00731A8C" w:rsidRDefault="00731A8C" w:rsidP="00731A8C">
      <w:pPr>
        <w:pStyle w:val="Listenabsatz"/>
        <w:numPr>
          <w:ilvl w:val="0"/>
          <w:numId w:val="5"/>
        </w:numPr>
        <w:spacing w:after="0" w:line="240" w:lineRule="auto"/>
        <w:contextualSpacing w:val="0"/>
        <w:rPr>
          <w:rFonts w:ascii="Calibri" w:hAnsi="Calibri" w:cs="Calibri"/>
        </w:rPr>
      </w:pPr>
      <w:r w:rsidRPr="00731A8C">
        <w:rPr>
          <w:rFonts w:ascii="Calibri" w:hAnsi="Calibri" w:cs="Calibri"/>
        </w:rPr>
        <w:t>Straßen- und Platzbeleuchtung</w:t>
      </w:r>
    </w:p>
    <w:p w14:paraId="1C4FE5A6" w14:textId="77777777" w:rsidR="00731A8C" w:rsidRDefault="00731A8C" w:rsidP="0017585A">
      <w:pPr>
        <w:spacing w:line="240" w:lineRule="auto"/>
      </w:pPr>
    </w:p>
    <w:p w14:paraId="266A167A" w14:textId="307F3CE5" w:rsidR="0017585A" w:rsidRDefault="00365DFB" w:rsidP="0017585A">
      <w:pPr>
        <w:spacing w:line="240" w:lineRule="auto"/>
      </w:pPr>
      <w:r>
        <w:t>Sigrun Köhle, Abteilungsleiterin</w:t>
      </w:r>
      <w:r w:rsidR="00D34974">
        <w:t xml:space="preserve"> Ordnungsrecht, Gesundheit, Sozialwesen, Gefahrenabwehr und Verkehr</w:t>
      </w:r>
      <w:r w:rsidR="0017585A">
        <w:t xml:space="preserve"> bei der Bezirksregierung Köln, betonte: „Die </w:t>
      </w:r>
      <w:r w:rsidR="0017585A" w:rsidRPr="00446CF8">
        <w:t>F</w:t>
      </w:r>
      <w:r w:rsidR="00446CF8">
        <w:t>ördermittel</w:t>
      </w:r>
      <w:r w:rsidR="0017585A">
        <w:t xml:space="preserve"> sind sehr gut investiertes Geld, das allen Nutzenden des Bahnhofs Rheinbach zugutekommt und die Teilhabe der Menschen an öffentlicher Mobilität förder</w:t>
      </w:r>
      <w:r w:rsidR="007C2742">
        <w:t>t</w:t>
      </w:r>
      <w:r w:rsidR="0017585A">
        <w:t>. Denn durch den Umbau ist der Bahnhof stufenfrei erreichbar.“</w:t>
      </w:r>
    </w:p>
    <w:p w14:paraId="7686D69C" w14:textId="40F11281" w:rsidR="000671C6" w:rsidRDefault="000671C6" w:rsidP="004A2E3F">
      <w:pPr>
        <w:spacing w:line="240" w:lineRule="auto"/>
      </w:pPr>
      <w:r>
        <w:t>Weitere Maßnahmen (etwa zur Begrünung</w:t>
      </w:r>
      <w:r w:rsidR="009735B1">
        <w:t xml:space="preserve"> </w:t>
      </w:r>
      <w:r>
        <w:t>mit 3</w:t>
      </w:r>
      <w:r w:rsidR="00F603A8">
        <w:t>1</w:t>
      </w:r>
      <w:r>
        <w:t xml:space="preserve"> Bäumen </w:t>
      </w:r>
      <w:r w:rsidR="009735B1">
        <w:t>und insektenfreundlichen Staudenbeeten</w:t>
      </w:r>
      <w:r w:rsidR="008F6D13">
        <w:t xml:space="preserve"> </w:t>
      </w:r>
      <w:r>
        <w:t xml:space="preserve">an der Kommunikationsfläche, </w:t>
      </w:r>
      <w:r w:rsidR="008766DB">
        <w:t xml:space="preserve">an </w:t>
      </w:r>
      <w:r>
        <w:t xml:space="preserve">den P+R- und B+R-Flächen sowie entlang der </w:t>
      </w:r>
      <w:proofErr w:type="spellStart"/>
      <w:r>
        <w:t>Keramikerstraße</w:t>
      </w:r>
      <w:proofErr w:type="spellEnd"/>
      <w:r>
        <w:t>) ha</w:t>
      </w:r>
      <w:r w:rsidR="00365DFB">
        <w:t>ben</w:t>
      </w:r>
      <w:r>
        <w:t xml:space="preserve"> die Stadt Rheinbach</w:t>
      </w:r>
      <w:r w:rsidR="00365DFB">
        <w:t xml:space="preserve">, die Bezirksregierung Köln und </w:t>
      </w:r>
      <w:proofErr w:type="spellStart"/>
      <w:r w:rsidR="00365DFB">
        <w:t>go.Rheinland</w:t>
      </w:r>
      <w:proofErr w:type="spellEnd"/>
      <w:r w:rsidR="00365DFB">
        <w:t xml:space="preserve"> gemeinsam</w:t>
      </w:r>
      <w:r w:rsidR="003E06BA">
        <w:t xml:space="preserve"> </w:t>
      </w:r>
      <w:r>
        <w:t>realisiert</w:t>
      </w:r>
      <w:r w:rsidR="00C02AF7">
        <w:t xml:space="preserve">. Insgesamt wurden in die </w:t>
      </w:r>
      <w:r w:rsidR="00F90DE4">
        <w:t>Aufwertung des</w:t>
      </w:r>
      <w:r w:rsidR="00C02AF7">
        <w:t xml:space="preserve"> Bahnhof</w:t>
      </w:r>
      <w:r w:rsidR="00F90DE4">
        <w:t>s</w:t>
      </w:r>
      <w:r w:rsidR="00C02AF7">
        <w:t xml:space="preserve"> Rheinbach </w:t>
      </w:r>
      <w:r w:rsidR="00F90DE4">
        <w:t xml:space="preserve">zur Mobilstation </w:t>
      </w:r>
      <w:r w:rsidR="00C02AF7">
        <w:t>3,2 Millionen</w:t>
      </w:r>
      <w:r>
        <w:t xml:space="preserve"> Euro investiert.</w:t>
      </w:r>
    </w:p>
    <w:p w14:paraId="3DD3EE64" w14:textId="77777777" w:rsidR="00A268E5" w:rsidRDefault="00016074" w:rsidP="00016074">
      <w:pPr>
        <w:spacing w:line="240" w:lineRule="auto"/>
      </w:pPr>
      <w:r>
        <w:t xml:space="preserve">Bei einem Rundgang über die Mobilstation erklärten die Protagonisten den anwesenden Meinungsbildner*innen und Medienvertreter*innen Funktionalitäten der neuen Ausstattung. Dr. Marcel Frank, Geschäftsführer der Regionalverkehr Köln GmbH (RVK), die am Bahnhof Rheinbach E-Bikes zum Leihen anbietet: „Fahrräder sind die idealen Partner für die Bewältigung der ersten und der letzten Meile. Hier am Bahnhof Rheinbach haben wir zehn Ladeständer für die RVK-e-Bikes, die durch ihre Motorkraft den Weg noch etwas leichter machen. So laden wir noch mehr Rheinbacher*innen und Besucher*innen ein, klimafreundlich mobil zu sein.“ </w:t>
      </w:r>
    </w:p>
    <w:p w14:paraId="139DF6E7" w14:textId="066D46B4" w:rsidR="000D7AFF" w:rsidRDefault="00016074" w:rsidP="00A268E5">
      <w:pPr>
        <w:spacing w:line="240" w:lineRule="auto"/>
      </w:pPr>
      <w:r>
        <w:t xml:space="preserve">Die RVK hat im Bereich der </w:t>
      </w:r>
      <w:proofErr w:type="spellStart"/>
      <w:r>
        <w:t>Keramikerstraße</w:t>
      </w:r>
      <w:proofErr w:type="spellEnd"/>
      <w:r>
        <w:t xml:space="preserve"> zudem DFI-Anzeiger (Dynamische Fahrgastinformation) in Form </w:t>
      </w:r>
      <w:r w:rsidRPr="00BE4BCE">
        <w:t>von Haltestellenmasten umgesetzt, die im Bereich des Haltestellenschildes digitale Fahrplananzeigen aufweisen. Weiterhin gibt es vor dem Bahnhof einen digitalen Übersichtsanzeiger, der in die Stele der Mobilstation integriert ist und de</w:t>
      </w:r>
      <w:r>
        <w:t>n</w:t>
      </w:r>
      <w:r w:rsidRPr="00BE4BCE">
        <w:t xml:space="preserve"> Fahrg</w:t>
      </w:r>
      <w:r>
        <w:t xml:space="preserve">ästen </w:t>
      </w:r>
      <w:r w:rsidRPr="00BE4BCE">
        <w:t>aktuelle und barrierefreie Fahrplaninformationen gibt.</w:t>
      </w:r>
      <w:r>
        <w:t xml:space="preserve"> Seit 2022 erfolgt der Einbau von DFI-Anlagen an Haltestellen und Mobilstationen dank der Förderung von </w:t>
      </w:r>
      <w:proofErr w:type="spellStart"/>
      <w:r>
        <w:t>go.Rheinland</w:t>
      </w:r>
      <w:proofErr w:type="spellEnd"/>
      <w:r>
        <w:t>.</w:t>
      </w:r>
    </w:p>
    <w:p w14:paraId="6CA9DBD7" w14:textId="21D36AD4" w:rsidR="0033121E" w:rsidRPr="00D664C2" w:rsidRDefault="00BB1C45" w:rsidP="004A2E3F">
      <w:pPr>
        <w:spacing w:line="240" w:lineRule="auto"/>
        <w:rPr>
          <w:rFonts w:ascii="Calibri" w:hAnsi="Calibri" w:cs="Calibri"/>
          <w:szCs w:val="24"/>
        </w:rPr>
      </w:pPr>
      <w:r w:rsidRPr="0033121E">
        <w:rPr>
          <w:b/>
          <w:bCs/>
        </w:rPr>
        <w:lastRenderedPageBreak/>
        <w:t>Hintergrund Mobilstationen</w:t>
      </w:r>
      <w:r w:rsidR="0033121E">
        <w:br/>
      </w:r>
      <w:r w:rsidR="008B7937">
        <w:rPr>
          <w:rStyle w:val="markedcontent"/>
          <w:rFonts w:ascii="Calibri" w:hAnsi="Calibri" w:cs="Calibri"/>
          <w:szCs w:val="24"/>
        </w:rPr>
        <w:t xml:space="preserve">Vom Auto auf den Zug, vom Fahrrad in den Bus, zu Fuß zum Sharing-Auto: </w:t>
      </w:r>
      <w:r w:rsidR="0033121E" w:rsidRPr="0033121E">
        <w:rPr>
          <w:rStyle w:val="markedcontent"/>
          <w:rFonts w:ascii="Calibri" w:hAnsi="Calibri" w:cs="Calibri"/>
          <w:szCs w:val="24"/>
        </w:rPr>
        <w:t>Für eine nachhaltige Mobilitätsentwicklung sind vernetzte</w:t>
      </w:r>
      <w:r w:rsidR="008B7937">
        <w:rPr>
          <w:rStyle w:val="markedcontent"/>
          <w:rFonts w:ascii="Calibri" w:hAnsi="Calibri" w:cs="Calibri"/>
          <w:szCs w:val="24"/>
        </w:rPr>
        <w:t>, intelligente</w:t>
      </w:r>
      <w:r w:rsidR="0033121E" w:rsidRPr="0033121E">
        <w:rPr>
          <w:rStyle w:val="markedcontent"/>
          <w:rFonts w:ascii="Calibri" w:hAnsi="Calibri" w:cs="Calibri"/>
          <w:szCs w:val="24"/>
        </w:rPr>
        <w:t xml:space="preserve"> und vor allem verkehrsmittelübergreifende Lösungen gefragt</w:t>
      </w:r>
      <w:r w:rsidR="00C65B46">
        <w:rPr>
          <w:rStyle w:val="markedcontent"/>
          <w:rFonts w:ascii="Calibri" w:hAnsi="Calibri" w:cs="Calibri"/>
          <w:szCs w:val="24"/>
        </w:rPr>
        <w:t>, die</w:t>
      </w:r>
      <w:r w:rsidR="008B7937">
        <w:rPr>
          <w:rStyle w:val="markedcontent"/>
          <w:rFonts w:ascii="Calibri" w:hAnsi="Calibri" w:cs="Calibri"/>
          <w:szCs w:val="24"/>
        </w:rPr>
        <w:t xml:space="preserve"> helfen,</w:t>
      </w:r>
      <w:r w:rsidR="00C65B46">
        <w:rPr>
          <w:rStyle w:val="markedcontent"/>
          <w:rFonts w:ascii="Calibri" w:hAnsi="Calibri" w:cs="Calibri"/>
          <w:szCs w:val="24"/>
        </w:rPr>
        <w:t xml:space="preserve"> unnötige Wege mit klimaschädlichen Verkehrsmitteln </w:t>
      </w:r>
      <w:r w:rsidR="007C2742">
        <w:rPr>
          <w:rStyle w:val="markedcontent"/>
          <w:rFonts w:ascii="Calibri" w:hAnsi="Calibri" w:cs="Calibri"/>
          <w:szCs w:val="24"/>
        </w:rPr>
        <w:t xml:space="preserve">zu </w:t>
      </w:r>
      <w:r w:rsidR="00C65B46">
        <w:rPr>
          <w:rStyle w:val="markedcontent"/>
          <w:rFonts w:ascii="Calibri" w:hAnsi="Calibri" w:cs="Calibri"/>
          <w:szCs w:val="24"/>
        </w:rPr>
        <w:t>vermeiden</w:t>
      </w:r>
      <w:r w:rsidR="0033121E" w:rsidRPr="0033121E">
        <w:rPr>
          <w:rStyle w:val="markedcontent"/>
          <w:rFonts w:ascii="Calibri" w:hAnsi="Calibri" w:cs="Calibri"/>
          <w:szCs w:val="24"/>
        </w:rPr>
        <w:t xml:space="preserve">. </w:t>
      </w:r>
      <w:r w:rsidR="008B7937">
        <w:rPr>
          <w:rStyle w:val="markedcontent"/>
          <w:rFonts w:ascii="Calibri" w:hAnsi="Calibri" w:cs="Calibri"/>
          <w:szCs w:val="24"/>
        </w:rPr>
        <w:t xml:space="preserve">Mobilstationen können genau das leisten und bieten darüber hinaus durch das landesweit einheitliche Design eine fahrgastfreundliche Information, die den Nutzenden aus ganz NRW bekannt ist. </w:t>
      </w:r>
      <w:r w:rsidR="0033121E" w:rsidRPr="0033121E">
        <w:rPr>
          <w:rStyle w:val="markedcontent"/>
          <w:rFonts w:ascii="Calibri" w:hAnsi="Calibri" w:cs="Calibri"/>
          <w:szCs w:val="24"/>
        </w:rPr>
        <w:t xml:space="preserve">Vor dem Hintergrund </w:t>
      </w:r>
      <w:r w:rsidR="00D664C2">
        <w:rPr>
          <w:rStyle w:val="markedcontent"/>
          <w:rFonts w:ascii="Calibri" w:hAnsi="Calibri" w:cs="Calibri"/>
          <w:szCs w:val="24"/>
        </w:rPr>
        <w:t>sein</w:t>
      </w:r>
      <w:r w:rsidR="0033121E" w:rsidRPr="0033121E">
        <w:rPr>
          <w:rStyle w:val="markedcontent"/>
          <w:rFonts w:ascii="Calibri" w:hAnsi="Calibri" w:cs="Calibri"/>
          <w:szCs w:val="24"/>
        </w:rPr>
        <w:t xml:space="preserve">es Klimaschutzteilkonzepts „Mobilität im Rheinland“ </w:t>
      </w:r>
      <w:r w:rsidR="00D664C2">
        <w:rPr>
          <w:rStyle w:val="markedcontent"/>
          <w:rFonts w:ascii="Calibri" w:hAnsi="Calibri" w:cs="Calibri"/>
          <w:szCs w:val="24"/>
        </w:rPr>
        <w:t>hat</w:t>
      </w:r>
      <w:r w:rsidR="0033121E" w:rsidRPr="0033121E">
        <w:rPr>
          <w:rStyle w:val="markedcontent"/>
          <w:rFonts w:ascii="Calibri" w:hAnsi="Calibri" w:cs="Calibri"/>
          <w:szCs w:val="24"/>
        </w:rPr>
        <w:t xml:space="preserve"> </w:t>
      </w:r>
      <w:proofErr w:type="spellStart"/>
      <w:r w:rsidR="0033121E" w:rsidRPr="0033121E">
        <w:rPr>
          <w:rStyle w:val="markedcontent"/>
          <w:rFonts w:ascii="Calibri" w:hAnsi="Calibri" w:cs="Calibri"/>
          <w:szCs w:val="24"/>
        </w:rPr>
        <w:t>go.Rheinland</w:t>
      </w:r>
      <w:proofErr w:type="spellEnd"/>
      <w:r w:rsidR="0033121E" w:rsidRPr="0033121E">
        <w:rPr>
          <w:rStyle w:val="markedcontent"/>
          <w:rFonts w:ascii="Calibri" w:hAnsi="Calibri" w:cs="Calibri"/>
          <w:szCs w:val="24"/>
        </w:rPr>
        <w:t xml:space="preserve"> ein verbandweites Konzept für die Errichtung von Mobilstationen </w:t>
      </w:r>
      <w:r w:rsidR="00D664C2">
        <w:rPr>
          <w:rStyle w:val="markedcontent"/>
          <w:rFonts w:ascii="Calibri" w:hAnsi="Calibri" w:cs="Calibri"/>
          <w:szCs w:val="24"/>
        </w:rPr>
        <w:t>erarbeitet</w:t>
      </w:r>
      <w:r w:rsidR="00C65B46">
        <w:rPr>
          <w:rStyle w:val="markedcontent"/>
          <w:rFonts w:ascii="Calibri" w:hAnsi="Calibri" w:cs="Calibri"/>
          <w:szCs w:val="24"/>
        </w:rPr>
        <w:t>. Von 460 identifizierten möglichen Standorten für Mobilstationen hat das Konzept</w:t>
      </w:r>
      <w:r w:rsidR="0033121E" w:rsidRPr="0033121E">
        <w:rPr>
          <w:rStyle w:val="markedcontent"/>
          <w:rFonts w:ascii="Calibri" w:hAnsi="Calibri" w:cs="Calibri"/>
          <w:szCs w:val="24"/>
        </w:rPr>
        <w:t xml:space="preserve"> für </w:t>
      </w:r>
      <w:r w:rsidR="00C65B46">
        <w:rPr>
          <w:rStyle w:val="markedcontent"/>
          <w:rFonts w:ascii="Calibri" w:hAnsi="Calibri" w:cs="Calibri"/>
          <w:szCs w:val="24"/>
        </w:rPr>
        <w:t xml:space="preserve">die Stadt Rheinbach </w:t>
      </w:r>
      <w:r w:rsidR="00D664C2">
        <w:rPr>
          <w:rStyle w:val="markedcontent"/>
          <w:rFonts w:ascii="Calibri" w:hAnsi="Calibri" w:cs="Calibri"/>
          <w:szCs w:val="24"/>
        </w:rPr>
        <w:t xml:space="preserve">Empfehlungen für vier </w:t>
      </w:r>
      <w:r w:rsidR="0033121E" w:rsidRPr="0033121E">
        <w:rPr>
          <w:rStyle w:val="markedcontent"/>
          <w:rFonts w:ascii="Calibri" w:hAnsi="Calibri" w:cs="Calibri"/>
          <w:szCs w:val="24"/>
        </w:rPr>
        <w:t xml:space="preserve">mögliche Standorte </w:t>
      </w:r>
      <w:r w:rsidR="00C65B46">
        <w:rPr>
          <w:rStyle w:val="markedcontent"/>
          <w:rFonts w:ascii="Calibri" w:hAnsi="Calibri" w:cs="Calibri"/>
          <w:szCs w:val="24"/>
        </w:rPr>
        <w:t>er</w:t>
      </w:r>
      <w:r w:rsidR="00D664C2">
        <w:rPr>
          <w:rStyle w:val="markedcontent"/>
          <w:rFonts w:ascii="Calibri" w:hAnsi="Calibri" w:cs="Calibri"/>
          <w:szCs w:val="24"/>
        </w:rPr>
        <w:t>geben</w:t>
      </w:r>
      <w:r w:rsidR="0033121E" w:rsidRPr="0033121E">
        <w:rPr>
          <w:rStyle w:val="markedcontent"/>
          <w:rFonts w:ascii="Calibri" w:hAnsi="Calibri" w:cs="Calibri"/>
          <w:szCs w:val="24"/>
        </w:rPr>
        <w:t>.</w:t>
      </w:r>
      <w:r w:rsidR="00C65B46">
        <w:rPr>
          <w:rStyle w:val="markedcontent"/>
          <w:rFonts w:ascii="Calibri" w:hAnsi="Calibri" w:cs="Calibri"/>
          <w:szCs w:val="24"/>
        </w:rPr>
        <w:t xml:space="preserve"> Weitere Informationen zu Mobilstationen und Unterstützungsangeboten von </w:t>
      </w:r>
      <w:proofErr w:type="spellStart"/>
      <w:r w:rsidR="00C65B46">
        <w:rPr>
          <w:rStyle w:val="markedcontent"/>
          <w:rFonts w:ascii="Calibri" w:hAnsi="Calibri" w:cs="Calibri"/>
          <w:szCs w:val="24"/>
        </w:rPr>
        <w:t>go.Rheinland</w:t>
      </w:r>
      <w:proofErr w:type="spellEnd"/>
      <w:r w:rsidR="00C65B46">
        <w:rPr>
          <w:rStyle w:val="markedcontent"/>
          <w:rFonts w:ascii="Calibri" w:hAnsi="Calibri" w:cs="Calibri"/>
          <w:szCs w:val="24"/>
        </w:rPr>
        <w:t xml:space="preserve"> finden Sie bei Interesse </w:t>
      </w:r>
      <w:hyperlink r:id="rId11" w:history="1">
        <w:r w:rsidR="00C65B46" w:rsidRPr="00C65B46">
          <w:rPr>
            <w:rStyle w:val="Hyperlink"/>
            <w:rFonts w:ascii="Calibri" w:hAnsi="Calibri" w:cs="Calibri"/>
            <w:szCs w:val="24"/>
          </w:rPr>
          <w:t>hier</w:t>
        </w:r>
      </w:hyperlink>
      <w:r w:rsidR="00C65B46">
        <w:rPr>
          <w:rStyle w:val="markedcontent"/>
          <w:rFonts w:ascii="Calibri" w:hAnsi="Calibri" w:cs="Calibri"/>
          <w:szCs w:val="24"/>
        </w:rPr>
        <w:t>.</w:t>
      </w:r>
    </w:p>
    <w:p w14:paraId="454F5E13" w14:textId="6BDD8CDD" w:rsidR="00BB1C45" w:rsidRDefault="00BB1C45" w:rsidP="004A2E3F">
      <w:pPr>
        <w:spacing w:line="240" w:lineRule="auto"/>
      </w:pPr>
      <w:r w:rsidRPr="00937887">
        <w:rPr>
          <w:b/>
          <w:bCs/>
          <w:u w:val="single"/>
        </w:rPr>
        <w:t>Hinweise für die Redaktionen:</w:t>
      </w:r>
      <w:r>
        <w:t xml:space="preserve"> </w:t>
      </w:r>
      <w:r w:rsidR="002D7323">
        <w:t xml:space="preserve">Unter diesem </w:t>
      </w:r>
      <w:r w:rsidR="002D7323" w:rsidRPr="002D7323">
        <w:rPr>
          <w:highlight w:val="yellow"/>
        </w:rPr>
        <w:t>Downloadlink</w:t>
      </w:r>
      <w:r w:rsidR="002D7323">
        <w:t xml:space="preserve"> </w:t>
      </w:r>
      <w:r>
        <w:t>finden Sie neben einer Broschüre mit weiterführenden Informationen zu Mobilstationen auch drei Fotos. Diese können Sie unter Nennung des Bildhinweises „</w:t>
      </w:r>
      <w:proofErr w:type="spellStart"/>
      <w:r>
        <w:t>go.Rheinland</w:t>
      </w:r>
      <w:proofErr w:type="spellEnd"/>
      <w:r>
        <w:t xml:space="preserve"> GmbH/Smilla Dankert“ gerne kostenfrei für die Berichterstattung verwenden. Sie zeigen</w:t>
      </w:r>
    </w:p>
    <w:p w14:paraId="25D5551C" w14:textId="47C4624D" w:rsidR="00BB1C45" w:rsidRDefault="00BB1C45" w:rsidP="004A2E3F">
      <w:pPr>
        <w:spacing w:line="240" w:lineRule="auto"/>
      </w:pPr>
      <w:r>
        <w:t>Foto 1 (v. l.)</w:t>
      </w:r>
      <w:r>
        <w:br/>
        <w:t>Foto 2 (v. l.)</w:t>
      </w:r>
      <w:r>
        <w:br/>
        <w:t>Foto 3 (v. l.)</w:t>
      </w:r>
    </w:p>
    <w:p w14:paraId="757A4F15" w14:textId="3E95E587" w:rsidR="00EB336C" w:rsidRPr="008D6A5D" w:rsidRDefault="00BB1C45" w:rsidP="004A2E3F">
      <w:pPr>
        <w:spacing w:line="240" w:lineRule="auto"/>
        <w:rPr>
          <w:b/>
          <w:bCs/>
          <w:u w:val="single"/>
        </w:rPr>
        <w:sectPr w:rsidR="00EB336C" w:rsidRPr="008D6A5D">
          <w:pgSz w:w="11906" w:h="16838"/>
          <w:pgMar w:top="1417" w:right="1417" w:bottom="1134" w:left="1417" w:header="708" w:footer="708" w:gutter="0"/>
          <w:cols w:space="708"/>
          <w:docGrid w:linePitch="360"/>
        </w:sectPr>
      </w:pPr>
      <w:r w:rsidRPr="00412B17">
        <w:rPr>
          <w:b/>
          <w:bCs/>
          <w:u w:val="single"/>
        </w:rPr>
        <w:t>Pressekontakte:</w:t>
      </w:r>
    </w:p>
    <w:p w14:paraId="07335D32" w14:textId="0283A3E6" w:rsidR="00BB1C45" w:rsidRDefault="00412B17" w:rsidP="004A2E3F">
      <w:pPr>
        <w:spacing w:line="240" w:lineRule="auto"/>
      </w:pPr>
      <w:proofErr w:type="spellStart"/>
      <w:r>
        <w:t>g</w:t>
      </w:r>
      <w:r w:rsidR="00BB1C45">
        <w:t>o.Rheinland</w:t>
      </w:r>
      <w:proofErr w:type="spellEnd"/>
      <w:r w:rsidR="00BB1C45">
        <w:t xml:space="preserve"> GmbH</w:t>
      </w:r>
      <w:r w:rsidR="00BB1C45">
        <w:br/>
        <w:t>Jessica Buhl</w:t>
      </w:r>
      <w:r w:rsidR="00BB1C45">
        <w:br/>
        <w:t>Presse- und Öffentlichkeitsarbeit</w:t>
      </w:r>
      <w:r w:rsidR="00BB1C45">
        <w:br/>
        <w:t>Tel.: 0221/20808-57</w:t>
      </w:r>
      <w:r w:rsidR="00BB1C45">
        <w:br/>
      </w:r>
      <w:hyperlink r:id="rId12" w:history="1">
        <w:r w:rsidR="00BB1C45" w:rsidRPr="00586929">
          <w:rPr>
            <w:rStyle w:val="Hyperlink"/>
          </w:rPr>
          <w:t>presse@gorheinland.com</w:t>
        </w:r>
      </w:hyperlink>
    </w:p>
    <w:p w14:paraId="3E43121F" w14:textId="54AC39E1" w:rsidR="00BB1C45" w:rsidRDefault="00BB1C45" w:rsidP="004A2E3F">
      <w:pPr>
        <w:spacing w:line="240" w:lineRule="auto"/>
      </w:pPr>
      <w:r>
        <w:t>Stadt Rheinbach</w:t>
      </w:r>
      <w:r>
        <w:br/>
      </w:r>
      <w:r w:rsidR="00B54C8D">
        <w:t>Norbert</w:t>
      </w:r>
      <w:r>
        <w:t xml:space="preserve"> </w:t>
      </w:r>
      <w:r w:rsidR="00B54C8D">
        <w:t>Sauren</w:t>
      </w:r>
      <w:r>
        <w:br/>
      </w:r>
      <w:r w:rsidR="00B54C8D">
        <w:t>Pressesprecher</w:t>
      </w:r>
      <w:r>
        <w:br/>
        <w:t>Tel.: 02226/917-4</w:t>
      </w:r>
      <w:r w:rsidR="00B54C8D">
        <w:t>54</w:t>
      </w:r>
      <w:r>
        <w:br/>
      </w:r>
      <w:hyperlink r:id="rId13" w:history="1">
        <w:r w:rsidRPr="00586929">
          <w:rPr>
            <w:rStyle w:val="Hyperlink"/>
          </w:rPr>
          <w:t>pressestelle@stadt-rheinbach.de</w:t>
        </w:r>
      </w:hyperlink>
    </w:p>
    <w:p w14:paraId="13EA60F4" w14:textId="4940AE21" w:rsidR="000F3FB6" w:rsidRDefault="000F3FB6" w:rsidP="004A2E3F">
      <w:pPr>
        <w:spacing w:line="240" w:lineRule="auto"/>
      </w:pPr>
      <w:r>
        <w:t>Ministerium für Umwelt, Naturschutz und Verkehr</w:t>
      </w:r>
      <w:r w:rsidR="00EB336C">
        <w:t xml:space="preserve"> </w:t>
      </w:r>
      <w:r>
        <w:t>des Landes Nordrhein-Westfalen</w:t>
      </w:r>
      <w:r>
        <w:br/>
        <w:t>Frank Seidlitz</w:t>
      </w:r>
      <w:r>
        <w:br/>
        <w:t>Pressesprecher</w:t>
      </w:r>
      <w:r>
        <w:br/>
        <w:t>Tel.: 0211/456-</w:t>
      </w:r>
      <w:r>
        <w:br/>
      </w:r>
      <w:hyperlink r:id="rId14" w:history="1">
        <w:r w:rsidRPr="00586929">
          <w:rPr>
            <w:rStyle w:val="Hyperlink"/>
          </w:rPr>
          <w:t>presse@munv.nrw.de</w:t>
        </w:r>
      </w:hyperlink>
    </w:p>
    <w:p w14:paraId="28C65ED0" w14:textId="456CE351" w:rsidR="000F3FB6" w:rsidRDefault="000F3FB6" w:rsidP="004A2E3F">
      <w:pPr>
        <w:spacing w:line="240" w:lineRule="auto"/>
      </w:pPr>
      <w:r>
        <w:t>Bezirksregierung Köln</w:t>
      </w:r>
      <w:r>
        <w:br/>
        <w:t>Dennis Heidel</w:t>
      </w:r>
      <w:r>
        <w:br/>
        <w:t>Stellvertretender Pressesprecher</w:t>
      </w:r>
      <w:r>
        <w:br/>
        <w:t>Tel.: 0221/147-2163</w:t>
      </w:r>
      <w:r>
        <w:br/>
      </w:r>
      <w:hyperlink r:id="rId15" w:history="1">
        <w:r w:rsidRPr="00586929">
          <w:rPr>
            <w:rStyle w:val="Hyperlink"/>
          </w:rPr>
          <w:t>dennis.heidel@bezreg-koeln.nrw.de</w:t>
        </w:r>
      </w:hyperlink>
    </w:p>
    <w:p w14:paraId="4E96F9BC" w14:textId="1707643C" w:rsidR="00F91795" w:rsidRDefault="00F91795" w:rsidP="004A2E3F">
      <w:pPr>
        <w:spacing w:line="240" w:lineRule="auto"/>
      </w:pPr>
      <w:r>
        <w:t>Rhein-Sieg-Kreis</w:t>
      </w:r>
      <w:r>
        <w:br/>
        <w:t>Rita Lorenz</w:t>
      </w:r>
      <w:r>
        <w:br/>
        <w:t>Pressereferentin</w:t>
      </w:r>
      <w:r>
        <w:br/>
        <w:t>Tel.: 02241/132-966</w:t>
      </w:r>
      <w:r>
        <w:br/>
      </w:r>
      <w:hyperlink r:id="rId16" w:history="1">
        <w:r w:rsidRPr="00586929">
          <w:rPr>
            <w:rStyle w:val="Hyperlink"/>
          </w:rPr>
          <w:t>rita.lorenz@rhein-sieg-kreis.de</w:t>
        </w:r>
      </w:hyperlink>
    </w:p>
    <w:p w14:paraId="7038DBAD" w14:textId="1FA062E7" w:rsidR="00EB336C" w:rsidRDefault="000F3FB6" w:rsidP="004A2E3F">
      <w:pPr>
        <w:spacing w:line="240" w:lineRule="auto"/>
        <w:sectPr w:rsidR="00EB336C" w:rsidSect="00EB336C">
          <w:type w:val="continuous"/>
          <w:pgSz w:w="11906" w:h="16838"/>
          <w:pgMar w:top="1417" w:right="1417" w:bottom="1134" w:left="1417" w:header="708" w:footer="708" w:gutter="0"/>
          <w:cols w:num="2" w:space="708"/>
          <w:docGrid w:linePitch="360"/>
        </w:sectPr>
      </w:pPr>
      <w:r>
        <w:t>Regionalverkehr Köln GmbH</w:t>
      </w:r>
      <w:r>
        <w:br/>
        <w:t>Andrea Jahn</w:t>
      </w:r>
      <w:r>
        <w:br/>
        <w:t>Pressesprecherin</w:t>
      </w:r>
      <w:r>
        <w:br/>
        <w:t>Tel.: 0221/1637-887</w:t>
      </w:r>
      <w:r>
        <w:br/>
      </w:r>
      <w:hyperlink r:id="rId17" w:history="1">
        <w:r w:rsidRPr="00586929">
          <w:rPr>
            <w:rStyle w:val="Hyperlink"/>
          </w:rPr>
          <w:t>andrea.jahn@rvk.de</w:t>
        </w:r>
      </w:hyperlink>
    </w:p>
    <w:p w14:paraId="3C49DFA5" w14:textId="01C9391B" w:rsidR="002E0FF7" w:rsidRDefault="002E0FF7" w:rsidP="004A2E3F">
      <w:pPr>
        <w:spacing w:line="240" w:lineRule="auto"/>
      </w:pPr>
    </w:p>
    <w:sectPr w:rsidR="002E0FF7" w:rsidSect="00EB336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32E0D"/>
    <w:multiLevelType w:val="hybridMultilevel"/>
    <w:tmpl w:val="ACFE0B2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09D11DB"/>
    <w:multiLevelType w:val="hybridMultilevel"/>
    <w:tmpl w:val="BCB2964E"/>
    <w:lvl w:ilvl="0" w:tplc="2F647E60">
      <w:start w:val="1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B47FF1"/>
    <w:multiLevelType w:val="hybridMultilevel"/>
    <w:tmpl w:val="57C0FA8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AA4CBD"/>
    <w:multiLevelType w:val="hybridMultilevel"/>
    <w:tmpl w:val="4E00AD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8E706E1"/>
    <w:multiLevelType w:val="hybridMultilevel"/>
    <w:tmpl w:val="5E22C480"/>
    <w:lvl w:ilvl="0" w:tplc="9690B50E">
      <w:start w:val="1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38842">
    <w:abstractNumId w:val="4"/>
  </w:num>
  <w:num w:numId="2" w16cid:durableId="168254301">
    <w:abstractNumId w:val="1"/>
  </w:num>
  <w:num w:numId="3" w16cid:durableId="1475562634">
    <w:abstractNumId w:val="2"/>
  </w:num>
  <w:num w:numId="4" w16cid:durableId="1517042626">
    <w:abstractNumId w:val="0"/>
  </w:num>
  <w:num w:numId="5" w16cid:durableId="1472015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F1"/>
    <w:rsid w:val="00012066"/>
    <w:rsid w:val="00016074"/>
    <w:rsid w:val="00020C42"/>
    <w:rsid w:val="000270D9"/>
    <w:rsid w:val="000361BB"/>
    <w:rsid w:val="000575FB"/>
    <w:rsid w:val="000671C6"/>
    <w:rsid w:val="00077B07"/>
    <w:rsid w:val="000936F1"/>
    <w:rsid w:val="000A1D04"/>
    <w:rsid w:val="000C6362"/>
    <w:rsid w:val="000D2114"/>
    <w:rsid w:val="000D2A0F"/>
    <w:rsid w:val="000D7AFF"/>
    <w:rsid w:val="000F3FB6"/>
    <w:rsid w:val="000F7275"/>
    <w:rsid w:val="00110D09"/>
    <w:rsid w:val="00156B12"/>
    <w:rsid w:val="001750BF"/>
    <w:rsid w:val="0017585A"/>
    <w:rsid w:val="00176E27"/>
    <w:rsid w:val="001B5F51"/>
    <w:rsid w:val="001E1A00"/>
    <w:rsid w:val="00212C32"/>
    <w:rsid w:val="00217697"/>
    <w:rsid w:val="002443EB"/>
    <w:rsid w:val="00280490"/>
    <w:rsid w:val="002D7323"/>
    <w:rsid w:val="002E0FF7"/>
    <w:rsid w:val="002E1228"/>
    <w:rsid w:val="002F469D"/>
    <w:rsid w:val="0030001C"/>
    <w:rsid w:val="0033121E"/>
    <w:rsid w:val="00365DFB"/>
    <w:rsid w:val="00386583"/>
    <w:rsid w:val="003A26B5"/>
    <w:rsid w:val="003A718D"/>
    <w:rsid w:val="003E06BA"/>
    <w:rsid w:val="00400F9E"/>
    <w:rsid w:val="00412B17"/>
    <w:rsid w:val="00426F3C"/>
    <w:rsid w:val="00431EEF"/>
    <w:rsid w:val="00432D95"/>
    <w:rsid w:val="00446CF8"/>
    <w:rsid w:val="004518FF"/>
    <w:rsid w:val="00480F8A"/>
    <w:rsid w:val="004A2E3F"/>
    <w:rsid w:val="004B7199"/>
    <w:rsid w:val="004B7E79"/>
    <w:rsid w:val="00500D76"/>
    <w:rsid w:val="00514355"/>
    <w:rsid w:val="00574455"/>
    <w:rsid w:val="00605982"/>
    <w:rsid w:val="00644D3E"/>
    <w:rsid w:val="006964C1"/>
    <w:rsid w:val="006A0595"/>
    <w:rsid w:val="006A19A6"/>
    <w:rsid w:val="006B35FF"/>
    <w:rsid w:val="006D33F2"/>
    <w:rsid w:val="00723F93"/>
    <w:rsid w:val="00731A8C"/>
    <w:rsid w:val="00734CF2"/>
    <w:rsid w:val="007C2742"/>
    <w:rsid w:val="007D2920"/>
    <w:rsid w:val="007E143E"/>
    <w:rsid w:val="008301E8"/>
    <w:rsid w:val="008766DB"/>
    <w:rsid w:val="008A12DC"/>
    <w:rsid w:val="008A58D0"/>
    <w:rsid w:val="008B7937"/>
    <w:rsid w:val="008C44C6"/>
    <w:rsid w:val="008D522D"/>
    <w:rsid w:val="008D6A5D"/>
    <w:rsid w:val="008F56A1"/>
    <w:rsid w:val="008F6D13"/>
    <w:rsid w:val="00910427"/>
    <w:rsid w:val="00916915"/>
    <w:rsid w:val="00937887"/>
    <w:rsid w:val="00970B66"/>
    <w:rsid w:val="009735B1"/>
    <w:rsid w:val="00987059"/>
    <w:rsid w:val="009C6B4A"/>
    <w:rsid w:val="00A07FF6"/>
    <w:rsid w:val="00A16FE0"/>
    <w:rsid w:val="00A268E5"/>
    <w:rsid w:val="00A43399"/>
    <w:rsid w:val="00A54EF3"/>
    <w:rsid w:val="00A70AD4"/>
    <w:rsid w:val="00A91B74"/>
    <w:rsid w:val="00A9654D"/>
    <w:rsid w:val="00AB46FA"/>
    <w:rsid w:val="00AC6C6E"/>
    <w:rsid w:val="00AD36A8"/>
    <w:rsid w:val="00AD7A5C"/>
    <w:rsid w:val="00B23A5F"/>
    <w:rsid w:val="00B249D4"/>
    <w:rsid w:val="00B54C8D"/>
    <w:rsid w:val="00B74C80"/>
    <w:rsid w:val="00B8062B"/>
    <w:rsid w:val="00B942F8"/>
    <w:rsid w:val="00B94B3B"/>
    <w:rsid w:val="00BA4A3A"/>
    <w:rsid w:val="00BB1C45"/>
    <w:rsid w:val="00BC79D3"/>
    <w:rsid w:val="00BD44F1"/>
    <w:rsid w:val="00BF0913"/>
    <w:rsid w:val="00C02AF7"/>
    <w:rsid w:val="00C65B46"/>
    <w:rsid w:val="00C76210"/>
    <w:rsid w:val="00C9344F"/>
    <w:rsid w:val="00CF6DED"/>
    <w:rsid w:val="00D03E2C"/>
    <w:rsid w:val="00D1269A"/>
    <w:rsid w:val="00D34974"/>
    <w:rsid w:val="00D664C2"/>
    <w:rsid w:val="00DB3C36"/>
    <w:rsid w:val="00DD5096"/>
    <w:rsid w:val="00E623F5"/>
    <w:rsid w:val="00E660EF"/>
    <w:rsid w:val="00EB2F18"/>
    <w:rsid w:val="00EB336C"/>
    <w:rsid w:val="00F15E06"/>
    <w:rsid w:val="00F60251"/>
    <w:rsid w:val="00F603A8"/>
    <w:rsid w:val="00F61DB2"/>
    <w:rsid w:val="00F90DE4"/>
    <w:rsid w:val="00F91795"/>
    <w:rsid w:val="00FA5340"/>
    <w:rsid w:val="00FF0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C416"/>
  <w15:chartTrackingRefBased/>
  <w15:docId w15:val="{B383B455-5030-420E-A0FD-998A6843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2DC"/>
    <w:pPr>
      <w:ind w:left="720"/>
      <w:contextualSpacing/>
    </w:pPr>
  </w:style>
  <w:style w:type="character" w:styleId="Hyperlink">
    <w:name w:val="Hyperlink"/>
    <w:basedOn w:val="Absatz-Standardschriftart"/>
    <w:uiPriority w:val="99"/>
    <w:unhideWhenUsed/>
    <w:rsid w:val="00BB1C45"/>
    <w:rPr>
      <w:color w:val="0563C1" w:themeColor="hyperlink"/>
      <w:u w:val="single"/>
    </w:rPr>
  </w:style>
  <w:style w:type="character" w:customStyle="1" w:styleId="NichtaufgelsteErwhnung1">
    <w:name w:val="Nicht aufgelöste Erwähnung1"/>
    <w:basedOn w:val="Absatz-Standardschriftart"/>
    <w:uiPriority w:val="99"/>
    <w:semiHidden/>
    <w:unhideWhenUsed/>
    <w:rsid w:val="00BB1C45"/>
    <w:rPr>
      <w:color w:val="605E5C"/>
      <w:shd w:val="clear" w:color="auto" w:fill="E1DFDD"/>
    </w:rPr>
  </w:style>
  <w:style w:type="character" w:customStyle="1" w:styleId="markedcontent">
    <w:name w:val="markedcontent"/>
    <w:basedOn w:val="Absatz-Standardschriftart"/>
    <w:rsid w:val="0033121E"/>
  </w:style>
  <w:style w:type="paragraph" w:styleId="berarbeitung">
    <w:name w:val="Revision"/>
    <w:hidden/>
    <w:uiPriority w:val="99"/>
    <w:semiHidden/>
    <w:rsid w:val="00C9344F"/>
    <w:pPr>
      <w:spacing w:after="0" w:line="240" w:lineRule="auto"/>
    </w:pPr>
  </w:style>
  <w:style w:type="character" w:styleId="Kommentarzeichen">
    <w:name w:val="annotation reference"/>
    <w:basedOn w:val="Absatz-Standardschriftart"/>
    <w:uiPriority w:val="99"/>
    <w:semiHidden/>
    <w:unhideWhenUsed/>
    <w:rsid w:val="007C2742"/>
    <w:rPr>
      <w:sz w:val="16"/>
      <w:szCs w:val="16"/>
    </w:rPr>
  </w:style>
  <w:style w:type="paragraph" w:styleId="Kommentartext">
    <w:name w:val="annotation text"/>
    <w:basedOn w:val="Standard"/>
    <w:link w:val="KommentartextZchn"/>
    <w:uiPriority w:val="99"/>
    <w:unhideWhenUsed/>
    <w:rsid w:val="007C2742"/>
    <w:pPr>
      <w:spacing w:line="240" w:lineRule="auto"/>
    </w:pPr>
    <w:rPr>
      <w:sz w:val="20"/>
      <w:szCs w:val="20"/>
    </w:rPr>
  </w:style>
  <w:style w:type="character" w:customStyle="1" w:styleId="KommentartextZchn">
    <w:name w:val="Kommentartext Zchn"/>
    <w:basedOn w:val="Absatz-Standardschriftart"/>
    <w:link w:val="Kommentartext"/>
    <w:uiPriority w:val="99"/>
    <w:rsid w:val="007C2742"/>
    <w:rPr>
      <w:sz w:val="20"/>
      <w:szCs w:val="20"/>
    </w:rPr>
  </w:style>
  <w:style w:type="paragraph" w:styleId="Kommentarthema">
    <w:name w:val="annotation subject"/>
    <w:basedOn w:val="Kommentartext"/>
    <w:next w:val="Kommentartext"/>
    <w:link w:val="KommentarthemaZchn"/>
    <w:uiPriority w:val="99"/>
    <w:semiHidden/>
    <w:unhideWhenUsed/>
    <w:rsid w:val="007C2742"/>
    <w:rPr>
      <w:b/>
      <w:bCs/>
    </w:rPr>
  </w:style>
  <w:style w:type="character" w:customStyle="1" w:styleId="KommentarthemaZchn">
    <w:name w:val="Kommentarthema Zchn"/>
    <w:basedOn w:val="KommentartextZchn"/>
    <w:link w:val="Kommentarthema"/>
    <w:uiPriority w:val="99"/>
    <w:semiHidden/>
    <w:rsid w:val="007C2742"/>
    <w:rPr>
      <w:b/>
      <w:bCs/>
      <w:sz w:val="20"/>
      <w:szCs w:val="20"/>
    </w:rPr>
  </w:style>
  <w:style w:type="paragraph" w:styleId="Sprechblasentext">
    <w:name w:val="Balloon Text"/>
    <w:basedOn w:val="Standard"/>
    <w:link w:val="SprechblasentextZchn"/>
    <w:uiPriority w:val="99"/>
    <w:semiHidden/>
    <w:unhideWhenUsed/>
    <w:rsid w:val="000D7A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AFF"/>
    <w:rPr>
      <w:rFonts w:ascii="Segoe UI" w:hAnsi="Segoe UI" w:cs="Segoe UI"/>
      <w:sz w:val="18"/>
      <w:szCs w:val="18"/>
    </w:rPr>
  </w:style>
  <w:style w:type="character" w:customStyle="1" w:styleId="cf01">
    <w:name w:val="cf01"/>
    <w:basedOn w:val="Absatz-Standardschriftart"/>
    <w:rsid w:val="00446CF8"/>
    <w:rPr>
      <w:rFonts w:ascii="Segoe UI" w:hAnsi="Segoe UI" w:cs="Segoe UI" w:hint="default"/>
      <w:sz w:val="18"/>
      <w:szCs w:val="18"/>
    </w:rPr>
  </w:style>
  <w:style w:type="character" w:styleId="Fett">
    <w:name w:val="Strong"/>
    <w:basedOn w:val="Absatz-Standardschriftart"/>
    <w:uiPriority w:val="22"/>
    <w:qFormat/>
    <w:rsid w:val="00F61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ressestelle@stadt-rheinbach.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resse@gorheinland.com" TargetMode="External"/><Relationship Id="rId17" Type="http://schemas.openxmlformats.org/officeDocument/2006/relationships/hyperlink" Target="mailto:andrea.jahn@rvk.de" TargetMode="External"/><Relationship Id="rId2" Type="http://schemas.openxmlformats.org/officeDocument/2006/relationships/styles" Target="styles.xml"/><Relationship Id="rId16" Type="http://schemas.openxmlformats.org/officeDocument/2006/relationships/hyperlink" Target="mailto:rita.lorenz@rhein-sieg-kreis.d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ir.gorheinland.com/mobilitaet/vernetzte-mobilitaet/" TargetMode="External"/><Relationship Id="rId5" Type="http://schemas.openxmlformats.org/officeDocument/2006/relationships/image" Target="media/image1.jpeg"/><Relationship Id="rId15" Type="http://schemas.openxmlformats.org/officeDocument/2006/relationships/hyperlink" Target="mailto:dennis.heidel@bezreg-koeln.nrw.de"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presse@munv.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7766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 Jessica</dc:creator>
  <cp:keywords/>
  <dc:description/>
  <cp:lastModifiedBy>Buhl, Jessica</cp:lastModifiedBy>
  <cp:revision>3</cp:revision>
  <dcterms:created xsi:type="dcterms:W3CDTF">2023-09-06T11:37:00Z</dcterms:created>
  <dcterms:modified xsi:type="dcterms:W3CDTF">2023-09-06T11:37:00Z</dcterms:modified>
</cp:coreProperties>
</file>